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DA65" w14:textId="4C31E9D8" w:rsidR="00E15E96" w:rsidRDefault="00E15E96" w:rsidP="00E15E96">
      <w:pPr>
        <w:pStyle w:val="Default"/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4806A2E4" w14:textId="31E4D837" w:rsidR="00E15E96" w:rsidRPr="00A465B1" w:rsidRDefault="00E15E96" w:rsidP="00E15E96">
      <w:pPr>
        <w:pStyle w:val="Default"/>
        <w:jc w:val="center"/>
        <w:rPr>
          <w:b/>
          <w:bCs/>
        </w:rPr>
      </w:pPr>
      <w:r w:rsidRPr="00A465B1">
        <w:rPr>
          <w:b/>
          <w:bCs/>
        </w:rPr>
        <w:t>Требования к оформлению материалов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1"/>
        <w:gridCol w:w="7624"/>
      </w:tblGrid>
      <w:tr w:rsidR="00E15E96" w:rsidRPr="00A465B1" w14:paraId="39CC5575" w14:textId="77777777" w:rsidTr="00E33B7B">
        <w:trPr>
          <w:trHeight w:val="1127"/>
        </w:trPr>
        <w:tc>
          <w:tcPr>
            <w:tcW w:w="1721" w:type="dxa"/>
          </w:tcPr>
          <w:p w14:paraId="41A3E1D0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Общие требования</w:t>
            </w:r>
          </w:p>
        </w:tc>
        <w:tc>
          <w:tcPr>
            <w:tcW w:w="7624" w:type="dxa"/>
          </w:tcPr>
          <w:p w14:paraId="471AD25C" w14:textId="77777777" w:rsidR="00E15E96" w:rsidRPr="00A465B1" w:rsidRDefault="00E15E96" w:rsidP="00E33B7B">
            <w:pPr>
              <w:pStyle w:val="Default"/>
              <w:ind w:left="-113"/>
              <w:jc w:val="both"/>
            </w:pPr>
            <w:r w:rsidRPr="00A465B1">
              <w:t>Рукопись должна быть выполнена на русском языке.</w:t>
            </w:r>
          </w:p>
          <w:p w14:paraId="6B04FF8B" w14:textId="77777777" w:rsidR="00E15E96" w:rsidRPr="00A465B1" w:rsidRDefault="00E15E96" w:rsidP="00E33B7B">
            <w:pPr>
              <w:pStyle w:val="Default"/>
              <w:ind w:left="-113"/>
              <w:jc w:val="both"/>
            </w:pPr>
            <w:r w:rsidRPr="00A465B1">
              <w:t>Общий объем рукописи (включая библиографический список, сведения об авторах, таблицы и иллюстрации) не менее 15 000 и не более 40 000 знаков (с пробелами</w:t>
            </w:r>
            <w:r>
              <w:t>).</w:t>
            </w:r>
          </w:p>
        </w:tc>
      </w:tr>
      <w:tr w:rsidR="00E15E96" w:rsidRPr="00A465B1" w14:paraId="01794C00" w14:textId="77777777" w:rsidTr="00E33B7B">
        <w:tc>
          <w:tcPr>
            <w:tcW w:w="1721" w:type="dxa"/>
          </w:tcPr>
          <w:p w14:paraId="6EF73AF3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 xml:space="preserve">Файл </w:t>
            </w:r>
          </w:p>
        </w:tc>
        <w:tc>
          <w:tcPr>
            <w:tcW w:w="7624" w:type="dxa"/>
          </w:tcPr>
          <w:p w14:paraId="1D9D6721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Текстовый файл должен быть выполнен в любой версии текстового редактора Microsoft Word.</w:t>
            </w:r>
          </w:p>
          <w:p w14:paraId="3A8A115D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 xml:space="preserve">Названием файла является фамилия автора на русском языке (напр., Иванов </w:t>
            </w:r>
            <w:proofErr w:type="gramStart"/>
            <w:r w:rsidRPr="00A465B1">
              <w:t>И.И.</w:t>
            </w:r>
            <w:proofErr w:type="gramEnd"/>
            <w:r w:rsidRPr="00A465B1">
              <w:t>).</w:t>
            </w:r>
          </w:p>
          <w:p w14:paraId="5DC8F559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Иллюстрации, таблицы, графики и диаграммы в текст не внедряются и оформляются в виде отдельных файлов, которые необходимо отправить в адрес Оргкомитета. Допускается создание таблиц, графиков и диаграмм в Word и Excel.</w:t>
            </w:r>
          </w:p>
        </w:tc>
      </w:tr>
      <w:tr w:rsidR="00E15E96" w:rsidRPr="00A465B1" w14:paraId="3FF1C58D" w14:textId="77777777" w:rsidTr="00E33B7B">
        <w:tc>
          <w:tcPr>
            <w:tcW w:w="1721" w:type="dxa"/>
          </w:tcPr>
          <w:p w14:paraId="2565485C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Параметры страницы</w:t>
            </w:r>
          </w:p>
        </w:tc>
        <w:tc>
          <w:tcPr>
            <w:tcW w:w="7624" w:type="dxa"/>
          </w:tcPr>
          <w:p w14:paraId="3995B948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 xml:space="preserve">Шрифт Times New </w:t>
            </w:r>
            <w:proofErr w:type="spellStart"/>
            <w:r w:rsidRPr="00A465B1">
              <w:t>Roman</w:t>
            </w:r>
            <w:proofErr w:type="spellEnd"/>
            <w:r w:rsidRPr="00A465B1">
              <w:t>, формат А4, одинарный межстрочный интервал, 12 кегль, все поля по 2 см, абзацный отступ – 0,8 см. При использовании дополнительных шрифтов при наборе статьи такие шрифты предоставляются дополнительно.</w:t>
            </w:r>
          </w:p>
        </w:tc>
      </w:tr>
      <w:tr w:rsidR="00E15E96" w:rsidRPr="00A465B1" w14:paraId="737F7F9C" w14:textId="77777777" w:rsidTr="00E33B7B">
        <w:tc>
          <w:tcPr>
            <w:tcW w:w="1721" w:type="dxa"/>
          </w:tcPr>
          <w:p w14:paraId="393491D5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Параметры оформления заглавия</w:t>
            </w:r>
          </w:p>
        </w:tc>
        <w:tc>
          <w:tcPr>
            <w:tcW w:w="7624" w:type="dxa"/>
          </w:tcPr>
          <w:p w14:paraId="30CB6987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Заглавие статьи должно содержать:</w:t>
            </w:r>
          </w:p>
          <w:p w14:paraId="069C2F05" w14:textId="03B0ACDD" w:rsidR="00E15E96" w:rsidRPr="00A465B1" w:rsidRDefault="00E15E96" w:rsidP="00E33B7B">
            <w:pPr>
              <w:pStyle w:val="Default"/>
              <w:jc w:val="both"/>
            </w:pPr>
            <w:r w:rsidRPr="00A465B1">
              <w:t>УДК (</w:t>
            </w:r>
            <w:r w:rsidR="00EB35CD">
              <w:t>Можно обратиться к с</w:t>
            </w:r>
            <w:r w:rsidRPr="00A465B1">
              <w:t>правочник</w:t>
            </w:r>
            <w:r w:rsidR="00EB35CD">
              <w:t>у</w:t>
            </w:r>
            <w:r w:rsidRPr="00A465B1">
              <w:t xml:space="preserve"> по УДК: http://teacode.com/online/udc/).</w:t>
            </w:r>
          </w:p>
          <w:p w14:paraId="30C49787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 xml:space="preserve">Название статьи. Шрифт – гарнитура Times New </w:t>
            </w:r>
            <w:proofErr w:type="spellStart"/>
            <w:r w:rsidRPr="00A465B1">
              <w:t>Roman</w:t>
            </w:r>
            <w:proofErr w:type="spellEnd"/>
            <w:r w:rsidRPr="00A465B1">
              <w:t>. Размер кегля – 12 пт. Начертание – шрифт полужирный. Выравнивание по центру без отступа.</w:t>
            </w:r>
          </w:p>
          <w:p w14:paraId="00F5DF2D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Инициалы и фамилия автора, место работы или учёбы, город, страна. Место учёбы или работы - применяется курсив.</w:t>
            </w:r>
          </w:p>
        </w:tc>
      </w:tr>
      <w:tr w:rsidR="00E15E96" w:rsidRPr="00A465B1" w14:paraId="2D348BCF" w14:textId="77777777" w:rsidTr="00E33B7B">
        <w:tc>
          <w:tcPr>
            <w:tcW w:w="1721" w:type="dxa"/>
          </w:tcPr>
          <w:p w14:paraId="7D4F81B3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Требования к иллюстрациям</w:t>
            </w:r>
          </w:p>
        </w:tc>
        <w:tc>
          <w:tcPr>
            <w:tcW w:w="7624" w:type="dxa"/>
          </w:tcPr>
          <w:p w14:paraId="29C6D7EC" w14:textId="77777777" w:rsidR="00EB35CD" w:rsidRDefault="00E15E96" w:rsidP="00E33B7B">
            <w:pPr>
              <w:pStyle w:val="Default"/>
              <w:jc w:val="both"/>
            </w:pPr>
            <w:r w:rsidRPr="00A465B1">
              <w:t xml:space="preserve">Иллюстрации (фотографии, рисунки, таблицы, графики, диаграммы и т. п.) предоставляются в виде отдельных файлов в форматах JPEG или TIFF с разрешением не менее 300 </w:t>
            </w:r>
            <w:proofErr w:type="spellStart"/>
            <w:r w:rsidRPr="00A465B1">
              <w:t>dpi</w:t>
            </w:r>
            <w:proofErr w:type="spellEnd"/>
            <w:r w:rsidRPr="00A465B1">
              <w:t xml:space="preserve">, в названии которых указывается фамилия автора и номер рисунка. Ссылки на иллюстрации (фотографии, рисунки, таблицы, графики, диаграммы и т. п.) в тексте даются в круглых скобках, например (рис. 2, табл. 1). </w:t>
            </w:r>
          </w:p>
          <w:p w14:paraId="6E2FA955" w14:textId="493FA5C2" w:rsidR="00E15E96" w:rsidRPr="00EB35CD" w:rsidRDefault="00E15E96" w:rsidP="00E33B7B">
            <w:pPr>
              <w:pStyle w:val="Default"/>
              <w:jc w:val="both"/>
            </w:pPr>
            <w:r w:rsidRPr="00A465B1">
              <w:t xml:space="preserve">В тексте статьи, где автор планирует разместить иллюстрацию, дается подпись к ней, которая </w:t>
            </w:r>
            <w:r w:rsidRPr="00EB35CD">
              <w:t>должна содержать:</w:t>
            </w:r>
          </w:p>
          <w:p w14:paraId="35802514" w14:textId="77777777" w:rsidR="00E15E96" w:rsidRPr="00A465B1" w:rsidRDefault="00E15E96" w:rsidP="00E15E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B1">
              <w:rPr>
                <w:rFonts w:ascii="Times New Roman" w:hAnsi="Times New Roman"/>
                <w:sz w:val="24"/>
                <w:szCs w:val="24"/>
              </w:rPr>
              <w:t>- Вид («Рис.», «Таблица») и порядковый номер арабскими цифрами (без знака №).</w:t>
            </w:r>
          </w:p>
          <w:p w14:paraId="101B4C35" w14:textId="77777777" w:rsidR="00E15E96" w:rsidRPr="00A465B1" w:rsidRDefault="00E15E96" w:rsidP="00E15E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B1">
              <w:rPr>
                <w:rFonts w:ascii="Times New Roman" w:hAnsi="Times New Roman"/>
                <w:sz w:val="24"/>
                <w:szCs w:val="24"/>
              </w:rPr>
              <w:t>- Название (тематический заголовок).</w:t>
            </w:r>
          </w:p>
          <w:p w14:paraId="02473BDD" w14:textId="77777777" w:rsidR="00E15E96" w:rsidRPr="00A465B1" w:rsidRDefault="00E15E96" w:rsidP="00E15E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B1">
              <w:rPr>
                <w:rFonts w:ascii="Times New Roman" w:hAnsi="Times New Roman"/>
                <w:sz w:val="24"/>
                <w:szCs w:val="24"/>
              </w:rPr>
              <w:t>- Информацию о месте хранения оригинала, архивные или музейные реквизиты, авторство.</w:t>
            </w:r>
          </w:p>
          <w:p w14:paraId="01D04004" w14:textId="77777777" w:rsidR="00E15E96" w:rsidRPr="00A465B1" w:rsidRDefault="00E15E96" w:rsidP="00E15E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5B1">
              <w:rPr>
                <w:rFonts w:ascii="Times New Roman" w:hAnsi="Times New Roman"/>
                <w:sz w:val="24"/>
                <w:szCs w:val="24"/>
              </w:rPr>
              <w:t>- Для карт и чертежей – экспликацию, в которой поясняются условные обозначения, масштаб.</w:t>
            </w:r>
          </w:p>
        </w:tc>
      </w:tr>
      <w:tr w:rsidR="00E15E96" w:rsidRPr="00A465B1" w14:paraId="1C8B450D" w14:textId="77777777" w:rsidTr="00E33B7B">
        <w:tc>
          <w:tcPr>
            <w:tcW w:w="1721" w:type="dxa"/>
          </w:tcPr>
          <w:p w14:paraId="53E45112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 xml:space="preserve">Оформление ссылок </w:t>
            </w:r>
          </w:p>
        </w:tc>
        <w:tc>
          <w:tcPr>
            <w:tcW w:w="7624" w:type="dxa"/>
          </w:tcPr>
          <w:p w14:paraId="7906FFAB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Ссылки на источники и литературу приводятся цифрами в квадратных скобках с указанием порядкового номера источника и страницы. Если в ссылке нужно указать несколько источников, они даются в скобках через точку с запятой, например, [1, с. 25; 3, л. 60].</w:t>
            </w:r>
          </w:p>
        </w:tc>
      </w:tr>
      <w:tr w:rsidR="00E15E96" w:rsidRPr="00A465B1" w14:paraId="76DAF725" w14:textId="77777777" w:rsidTr="00E33B7B">
        <w:tc>
          <w:tcPr>
            <w:tcW w:w="1721" w:type="dxa"/>
          </w:tcPr>
          <w:p w14:paraId="25E4B600" w14:textId="77777777" w:rsidR="00E15E96" w:rsidRPr="00A465B1" w:rsidRDefault="00E15E96" w:rsidP="00E33B7B">
            <w:pPr>
              <w:pStyle w:val="Default"/>
              <w:jc w:val="both"/>
            </w:pPr>
            <w:r w:rsidRPr="00A465B1">
              <w:t>Оформление списка литературы</w:t>
            </w:r>
            <w:r>
              <w:t>, списка сокращений</w:t>
            </w:r>
          </w:p>
        </w:tc>
        <w:tc>
          <w:tcPr>
            <w:tcW w:w="7624" w:type="dxa"/>
          </w:tcPr>
          <w:p w14:paraId="5226F345" w14:textId="77777777" w:rsidR="00E15E96" w:rsidRDefault="00E15E96" w:rsidP="00E33B7B">
            <w:pPr>
              <w:pStyle w:val="a7"/>
              <w:shd w:val="clear" w:color="auto" w:fill="FFFFFF"/>
              <w:spacing w:beforeAutospacing="0" w:afterAutospacing="0"/>
              <w:jc w:val="both"/>
            </w:pPr>
            <w:r w:rsidRPr="00A465B1">
              <w:t xml:space="preserve">Список источников и литературы приводится после основного текста в порядке упоминания или цитирования в тексте статьи. Под одним номером допустимо указывать только одно наименование. В тексте статьи при повторной ссылке на него указывается в квадратных скобках номер, который использовался первый раз. Литература на иностранном языке приводится в порядке упоминания в общем списке. Список литературы оформляется по ГОСТ Р </w:t>
            </w:r>
            <w:proofErr w:type="gramStart"/>
            <w:r w:rsidRPr="00A465B1">
              <w:t>7.0.5-2008</w:t>
            </w:r>
            <w:proofErr w:type="gramEnd"/>
            <w:r w:rsidRPr="00A465B1">
              <w:t>.</w:t>
            </w:r>
            <w:r>
              <w:t xml:space="preserve"> </w:t>
            </w:r>
            <w:r w:rsidRPr="00A465B1">
              <w:t xml:space="preserve">Для всех сокращений, </w:t>
            </w:r>
            <w:r w:rsidRPr="00A465B1">
              <w:lastRenderedPageBreak/>
              <w:t>используемых в статье, приводится расшифровка отдельным списком после списка источников и литературы.</w:t>
            </w:r>
          </w:p>
          <w:p w14:paraId="3B4F6CAB" w14:textId="77777777" w:rsidR="00E15E96" w:rsidRPr="00CD4511" w:rsidRDefault="00E15E96" w:rsidP="00E33B7B">
            <w:pPr>
              <w:pStyle w:val="a7"/>
              <w:shd w:val="clear" w:color="auto" w:fill="FFFFFF"/>
              <w:spacing w:beforeAutospacing="0" w:afterAutospacing="0"/>
              <w:jc w:val="both"/>
            </w:pPr>
            <w:r w:rsidRPr="00CD4511">
              <w:rPr>
                <w:rStyle w:val="a6"/>
              </w:rPr>
              <w:t>Пример оформления:</w:t>
            </w:r>
          </w:p>
          <w:p w14:paraId="7108A459" w14:textId="76DC9ADB" w:rsidR="00E15E96" w:rsidRPr="00CD4511" w:rsidRDefault="00E15E96" w:rsidP="00E15E96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>Фурсова Е.</w:t>
            </w:r>
            <w:r w:rsidR="00EB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511">
              <w:rPr>
                <w:rFonts w:ascii="Times New Roman" w:hAnsi="Times New Roman"/>
                <w:sz w:val="24"/>
                <w:szCs w:val="24"/>
              </w:rPr>
              <w:t xml:space="preserve">Ф. Традиционная одежда русских крестьян-старожилов Верхнего Приобья (конец </w:t>
            </w:r>
            <w:r w:rsidR="00EB35CD" w:rsidRPr="00CD4511">
              <w:rPr>
                <w:rFonts w:ascii="Times New Roman" w:hAnsi="Times New Roman"/>
                <w:sz w:val="24"/>
                <w:szCs w:val="24"/>
              </w:rPr>
              <w:t>XIX — начало</w:t>
            </w:r>
            <w:r w:rsidRPr="00CD4511">
              <w:rPr>
                <w:rFonts w:ascii="Times New Roman" w:hAnsi="Times New Roman"/>
                <w:sz w:val="24"/>
                <w:szCs w:val="24"/>
              </w:rPr>
              <w:t xml:space="preserve"> XX вв.): монография. Новосибирск: Изд</w:t>
            </w:r>
            <w:r w:rsidR="00EB35CD">
              <w:rPr>
                <w:rFonts w:ascii="Times New Roman" w:hAnsi="Times New Roman"/>
                <w:sz w:val="24"/>
                <w:szCs w:val="24"/>
              </w:rPr>
              <w:t>-</w:t>
            </w:r>
            <w:r w:rsidRPr="00CD4511">
              <w:rPr>
                <w:rFonts w:ascii="Times New Roman" w:hAnsi="Times New Roman"/>
                <w:sz w:val="24"/>
                <w:szCs w:val="24"/>
              </w:rPr>
              <w:t xml:space="preserve">во Института археологии и этнографии СО РАН, 1997. 152 с. </w:t>
            </w:r>
          </w:p>
          <w:p w14:paraId="7395EE6E" w14:textId="7F30BEED" w:rsidR="00E15E96" w:rsidRPr="00CD4511" w:rsidRDefault="00E15E96" w:rsidP="00E15E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>Смирнова Т.</w:t>
            </w:r>
            <w:r w:rsidR="00EB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511">
              <w:rPr>
                <w:rFonts w:ascii="Times New Roman" w:hAnsi="Times New Roman"/>
                <w:sz w:val="24"/>
                <w:szCs w:val="24"/>
              </w:rPr>
              <w:t>Б. Трансформация родного языка немцев в России // Вестник Омского государственного университета. Серия «Исторические науки». 2018. № 3. (19). С. 282–287.</w:t>
            </w:r>
          </w:p>
          <w:p w14:paraId="59E8D4CA" w14:textId="77777777" w:rsidR="00E15E96" w:rsidRPr="00CD4511" w:rsidRDefault="00E15E96" w:rsidP="00E15E96">
            <w:pPr>
              <w:widowControl w:val="0"/>
              <w:numPr>
                <w:ilvl w:val="0"/>
                <w:numId w:val="2"/>
              </w:numPr>
              <w:tabs>
                <w:tab w:val="left" w:pos="397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>ГААК. Ф. 233. Оп. 1. Д. 12. 25 л.</w:t>
            </w:r>
          </w:p>
          <w:p w14:paraId="543839B3" w14:textId="77777777" w:rsidR="00E15E96" w:rsidRPr="00CD4511" w:rsidRDefault="00E15E96" w:rsidP="00E15E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 xml:space="preserve">Щеглова </w:t>
            </w:r>
            <w:proofErr w:type="gramStart"/>
            <w:r w:rsidRPr="00CD4511">
              <w:rPr>
                <w:rFonts w:ascii="Times New Roman" w:hAnsi="Times New Roman"/>
                <w:sz w:val="24"/>
                <w:szCs w:val="24"/>
              </w:rPr>
              <w:t>Т.К.</w:t>
            </w:r>
            <w:proofErr w:type="gramEnd"/>
            <w:r w:rsidRPr="00CD4511">
              <w:rPr>
                <w:rFonts w:ascii="Times New Roman" w:hAnsi="Times New Roman"/>
                <w:sz w:val="24"/>
                <w:szCs w:val="24"/>
              </w:rPr>
              <w:t xml:space="preserve"> Устная история: учебное пособие для студентов вузов. Барнаул: </w:t>
            </w:r>
            <w:proofErr w:type="spellStart"/>
            <w:r w:rsidRPr="00CD4511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CD4511">
              <w:rPr>
                <w:rFonts w:ascii="Times New Roman" w:hAnsi="Times New Roman"/>
                <w:sz w:val="24"/>
                <w:szCs w:val="24"/>
              </w:rPr>
              <w:t>, 2010. 364 с.</w:t>
            </w:r>
          </w:p>
          <w:p w14:paraId="0C0A6C96" w14:textId="0C1990F9" w:rsidR="00E15E96" w:rsidRPr="00CD4511" w:rsidRDefault="00E15E96" w:rsidP="00E15E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>Фурсова Е.</w:t>
            </w:r>
            <w:r w:rsidR="00EB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511">
              <w:rPr>
                <w:rFonts w:ascii="Times New Roman" w:hAnsi="Times New Roman"/>
                <w:sz w:val="24"/>
                <w:szCs w:val="24"/>
              </w:rPr>
              <w:t xml:space="preserve">Ф. Причины и механизмы сохранения культурного многообразия русских сибиряков // Этнография Алтая и сопредельных территорий: материалы 9-й </w:t>
            </w:r>
            <w:proofErr w:type="spellStart"/>
            <w:r w:rsidRPr="00CD4511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CD4511"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r w:rsidRPr="00CD4511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CD4511">
              <w:rPr>
                <w:rFonts w:ascii="Times New Roman" w:hAnsi="Times New Roman"/>
                <w:sz w:val="24"/>
                <w:szCs w:val="24"/>
              </w:rPr>
              <w:t xml:space="preserve">., Барнаул, 28–30 октября 2015 г. / под ред. Т. К. Щегловой. Барнаул, 2015. </w:t>
            </w:r>
            <w:proofErr w:type="spellStart"/>
            <w:r w:rsidRPr="00CD4511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D4511">
              <w:rPr>
                <w:rFonts w:ascii="Times New Roman" w:hAnsi="Times New Roman"/>
                <w:sz w:val="24"/>
                <w:szCs w:val="24"/>
              </w:rPr>
              <w:t>. 9. С. 165–168.</w:t>
            </w:r>
          </w:p>
          <w:p w14:paraId="06F460D5" w14:textId="77777777" w:rsidR="00E15E96" w:rsidRPr="00CD4511" w:rsidRDefault="00E15E96" w:rsidP="00E15E96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auto"/>
              </w:rPr>
            </w:pPr>
            <w:r w:rsidRPr="00CD4511">
              <w:rPr>
                <w:color w:val="auto"/>
              </w:rPr>
              <w:t xml:space="preserve">XII Конгресс антропологов и этнологов России: сб. материалов, Ижевск, 3–6 июля 2017 г. / отв. ред.: А. Е. Загребин, М. Ю. Мартынова. Москва; Ижевск: ИЭА РАН, УИИЯЛ </w:t>
            </w:r>
            <w:proofErr w:type="spellStart"/>
            <w:r w:rsidRPr="00CD4511">
              <w:rPr>
                <w:color w:val="auto"/>
              </w:rPr>
              <w:t>УрО</w:t>
            </w:r>
            <w:proofErr w:type="spellEnd"/>
            <w:r w:rsidRPr="00CD4511">
              <w:rPr>
                <w:color w:val="auto"/>
              </w:rPr>
              <w:t xml:space="preserve"> РАН, 2017. 512 с. </w:t>
            </w:r>
          </w:p>
          <w:p w14:paraId="6833708B" w14:textId="77777777" w:rsidR="00E15E96" w:rsidRPr="00CD4511" w:rsidRDefault="00E15E96" w:rsidP="00E15E96">
            <w:pPr>
              <w:widowControl w:val="0"/>
              <w:numPr>
                <w:ilvl w:val="0"/>
                <w:numId w:val="2"/>
              </w:numPr>
              <w:tabs>
                <w:tab w:val="left" w:pos="397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511">
              <w:rPr>
                <w:rFonts w:ascii="Times New Roman" w:hAnsi="Times New Roman"/>
                <w:sz w:val="24"/>
                <w:szCs w:val="24"/>
              </w:rPr>
              <w:t xml:space="preserve">ПМА 2004 г.: Усть-Калманский район, с. Усть-Калманка. </w:t>
            </w:r>
            <w:proofErr w:type="spellStart"/>
            <w:r w:rsidRPr="00CD4511">
              <w:rPr>
                <w:rFonts w:ascii="Times New Roman" w:hAnsi="Times New Roman"/>
                <w:sz w:val="24"/>
                <w:szCs w:val="24"/>
              </w:rPr>
              <w:t>Чувакина</w:t>
            </w:r>
            <w:proofErr w:type="spellEnd"/>
            <w:r w:rsidRPr="00CD4511">
              <w:rPr>
                <w:rFonts w:ascii="Times New Roman" w:hAnsi="Times New Roman"/>
                <w:sz w:val="24"/>
                <w:szCs w:val="24"/>
              </w:rPr>
              <w:t xml:space="preserve"> Е. С. 1912 г. р.</w:t>
            </w:r>
          </w:p>
          <w:p w14:paraId="187161EF" w14:textId="77777777" w:rsidR="00E15E96" w:rsidRPr="00CD4511" w:rsidRDefault="00E15E96" w:rsidP="00E15E96">
            <w:pPr>
              <w:pStyle w:val="Defaul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D4511">
              <w:rPr>
                <w:color w:val="auto"/>
              </w:rPr>
              <w:t xml:space="preserve">Методика // Интерактивная карта народов Алтайского края [Электронный ресурс]. URL: http://etnodesant.altspu.ru/#metod1 (дата обращения: 20.01.2023). </w:t>
            </w:r>
          </w:p>
          <w:p w14:paraId="50C6D4B5" w14:textId="77777777" w:rsidR="00E15E96" w:rsidRPr="00A465B1" w:rsidRDefault="00E15E96" w:rsidP="00E33B7B">
            <w:pPr>
              <w:pStyle w:val="a7"/>
              <w:shd w:val="clear" w:color="auto" w:fill="FFFFFF"/>
              <w:spacing w:beforeAutospacing="0" w:afterAutospacing="0"/>
              <w:jc w:val="both"/>
            </w:pPr>
          </w:p>
        </w:tc>
      </w:tr>
    </w:tbl>
    <w:p w14:paraId="49484D03" w14:textId="77777777" w:rsidR="00E15E96" w:rsidRPr="00843E00" w:rsidRDefault="00E15E96" w:rsidP="00E15E96">
      <w:pPr>
        <w:pStyle w:val="a3"/>
        <w:shd w:val="clear" w:color="auto" w:fill="FFFFFF"/>
        <w:spacing w:beforeAutospacing="0" w:after="0" w:afterAutospacing="0"/>
        <w:jc w:val="both"/>
      </w:pPr>
      <w:r w:rsidRPr="00B51EE1">
        <w:rPr>
          <w:b/>
          <w:bCs/>
        </w:rPr>
        <w:lastRenderedPageBreak/>
        <w:t>Структура статьи:</w:t>
      </w:r>
    </w:p>
    <w:p w14:paraId="75BF4E9E" w14:textId="77777777" w:rsidR="00E15E96" w:rsidRPr="00DC7440" w:rsidRDefault="00E15E96" w:rsidP="00E15E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b/>
          <w:bCs/>
          <w:i w:val="0"/>
          <w:iCs/>
          <w:sz w:val="24"/>
          <w:szCs w:val="24"/>
        </w:rPr>
      </w:pPr>
      <w:r w:rsidRPr="00DC7440">
        <w:rPr>
          <w:rStyle w:val="a6"/>
          <w:rFonts w:ascii="Times New Roman" w:hAnsi="Times New Roman"/>
          <w:b/>
          <w:bCs/>
          <w:sz w:val="24"/>
          <w:szCs w:val="24"/>
        </w:rPr>
        <w:t>УДК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.</w:t>
      </w:r>
    </w:p>
    <w:p w14:paraId="4737FE22" w14:textId="77777777" w:rsidR="00E15E96" w:rsidRPr="00DC7440" w:rsidRDefault="00E15E96" w:rsidP="00E15E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C7440">
        <w:rPr>
          <w:rStyle w:val="a6"/>
          <w:rFonts w:ascii="Times New Roman" w:hAnsi="Times New Roman"/>
          <w:b/>
          <w:bCs/>
          <w:sz w:val="24"/>
          <w:szCs w:val="24"/>
        </w:rPr>
        <w:t>Имя, отчество (инициалы), фамилия автора на русском языке</w:t>
      </w:r>
      <w:r w:rsidRPr="00DC7440">
        <w:rPr>
          <w:rFonts w:ascii="Times New Roman" w:hAnsi="Times New Roman"/>
          <w:b/>
          <w:bCs/>
          <w:sz w:val="24"/>
          <w:szCs w:val="24"/>
        </w:rPr>
        <w:t>.</w:t>
      </w:r>
    </w:p>
    <w:p w14:paraId="4A1D2635" w14:textId="77777777" w:rsidR="00E15E96" w:rsidRPr="00DC7440" w:rsidRDefault="00E15E96" w:rsidP="00E15E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C7440">
        <w:rPr>
          <w:rStyle w:val="a6"/>
          <w:rFonts w:ascii="Times New Roman" w:hAnsi="Times New Roman"/>
          <w:b/>
          <w:bCs/>
          <w:sz w:val="24"/>
          <w:szCs w:val="24"/>
        </w:rPr>
        <w:t>Название статьи на русском языке</w:t>
      </w:r>
      <w:r w:rsidRPr="00DC744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B4FA082" w14:textId="77777777" w:rsidR="00E15E96" w:rsidRPr="001567E4" w:rsidRDefault="00E15E96" w:rsidP="00E15E9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При необходимости добавляется подстрочная ссылка на источник финансирования (грант и иные проекты). Пример, </w:t>
      </w:r>
      <w:r w:rsidRPr="00624D79">
        <w:rPr>
          <w:rStyle w:val="a6"/>
          <w:rFonts w:ascii="Times New Roman" w:hAnsi="Times New Roman"/>
          <w:b/>
          <w:bCs/>
          <w:sz w:val="24"/>
          <w:szCs w:val="24"/>
        </w:rPr>
        <w:t xml:space="preserve">Исследование выполнено за счет гранта Российского научного фонда </w:t>
      </w:r>
      <w:proofErr w:type="gramStart"/>
      <w:r w:rsidRPr="00624D79">
        <w:rPr>
          <w:rStyle w:val="a6"/>
          <w:rFonts w:ascii="Times New Roman" w:hAnsi="Times New Roman"/>
          <w:b/>
          <w:bCs/>
          <w:sz w:val="24"/>
          <w:szCs w:val="24"/>
        </w:rPr>
        <w:t>№ 23-28-01443</w:t>
      </w:r>
      <w:proofErr w:type="gramEnd"/>
      <w:r w:rsidRPr="00624D79">
        <w:rPr>
          <w:rStyle w:val="a6"/>
          <w:rFonts w:ascii="Times New Roman" w:hAnsi="Times New Roman"/>
          <w:b/>
          <w:bCs/>
          <w:sz w:val="24"/>
          <w:szCs w:val="24"/>
        </w:rPr>
        <w:t xml:space="preserve">, https://rscf.ru/project/23-28-01443/ 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(ссылка на карточку проекта, поддержанного Российским научным фондом).</w:t>
      </w:r>
    </w:p>
    <w:p w14:paraId="18CD9297" w14:textId="77777777" w:rsidR="00E15E96" w:rsidRPr="001567E4" w:rsidRDefault="00E15E96" w:rsidP="00E15E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b/>
          <w:bCs/>
          <w:i w:val="0"/>
          <w:iCs/>
          <w:sz w:val="24"/>
          <w:szCs w:val="24"/>
        </w:rPr>
      </w:pPr>
      <w:r w:rsidRPr="001567E4">
        <w:rPr>
          <w:rStyle w:val="a6"/>
          <w:rFonts w:ascii="Times New Roman" w:hAnsi="Times New Roman"/>
          <w:b/>
          <w:bCs/>
          <w:sz w:val="24"/>
          <w:szCs w:val="24"/>
        </w:rPr>
        <w:t>Место работы, город, страна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.</w:t>
      </w:r>
    </w:p>
    <w:p w14:paraId="217D6BE5" w14:textId="77777777" w:rsidR="00E15E96" w:rsidRPr="003A34C8" w:rsidRDefault="00E15E96" w:rsidP="00E1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A34C8">
        <w:rPr>
          <w:rStyle w:val="a6"/>
          <w:rFonts w:ascii="Times New Roman" w:hAnsi="Times New Roman"/>
          <w:b/>
          <w:bCs/>
          <w:sz w:val="24"/>
          <w:szCs w:val="24"/>
        </w:rPr>
        <w:t xml:space="preserve">Аннотация на русском языке, </w:t>
      </w:r>
      <w:r w:rsidRPr="001567E4">
        <w:rPr>
          <w:rStyle w:val="a5"/>
          <w:rFonts w:ascii="Times New Roman" w:hAnsi="Times New Roman"/>
          <w:sz w:val="24"/>
          <w:szCs w:val="24"/>
        </w:rPr>
        <w:t>содержащая краткое изложение концепции статьи и отражающая ее</w:t>
      </w:r>
      <w:r w:rsidRPr="001567E4">
        <w:rPr>
          <w:rFonts w:ascii="Times New Roman" w:hAnsi="Times New Roman"/>
          <w:sz w:val="24"/>
          <w:szCs w:val="24"/>
        </w:rPr>
        <w:t xml:space="preserve"> научную</w:t>
      </w:r>
      <w:r w:rsidRPr="003A34C8">
        <w:rPr>
          <w:rFonts w:ascii="Times New Roman" w:hAnsi="Times New Roman"/>
          <w:sz w:val="24"/>
          <w:szCs w:val="24"/>
        </w:rPr>
        <w:t xml:space="preserve"> значимость работы. Не более 600 печатных знаков.</w:t>
      </w:r>
    </w:p>
    <w:p w14:paraId="63A0FD24" w14:textId="77777777" w:rsidR="00E15E96" w:rsidRPr="003A34C8" w:rsidRDefault="00E15E96" w:rsidP="00E15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A34C8">
        <w:rPr>
          <w:rStyle w:val="a6"/>
          <w:rFonts w:ascii="Times New Roman" w:hAnsi="Times New Roman"/>
          <w:b/>
          <w:bCs/>
          <w:sz w:val="24"/>
          <w:szCs w:val="24"/>
        </w:rPr>
        <w:t>Ключевые слова на русском языке</w:t>
      </w:r>
      <w:r w:rsidRPr="003A34C8">
        <w:rPr>
          <w:rFonts w:ascii="Times New Roman" w:hAnsi="Times New Roman"/>
          <w:sz w:val="24"/>
          <w:szCs w:val="24"/>
        </w:rPr>
        <w:t>. При выборе ключевых слов основным критерием является их потенциальная ценность для выражения содержания статьи или для ее поиска. В качестве ключевого слова могут выступать отдельные слова, словосочетания, термины, хронологические данные, имена собственные. Оптимальное количество ключевых слов – от 5 до 10.</w:t>
      </w:r>
    </w:p>
    <w:p w14:paraId="321C3CD3" w14:textId="77777777" w:rsidR="00E15E96" w:rsidRPr="00DC7440" w:rsidRDefault="00E15E96" w:rsidP="00E15E96">
      <w:pPr>
        <w:numPr>
          <w:ilvl w:val="0"/>
          <w:numId w:val="3"/>
        </w:numPr>
        <w:shd w:val="clear" w:color="auto" w:fill="FFFFFF"/>
        <w:spacing w:before="300" w:beforeAutospacing="1" w:after="300" w:afterAutospacing="1" w:line="240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3A34C8">
        <w:rPr>
          <w:rStyle w:val="a6"/>
          <w:rFonts w:ascii="Times New Roman" w:hAnsi="Times New Roman"/>
          <w:b/>
          <w:bCs/>
          <w:sz w:val="24"/>
          <w:szCs w:val="24"/>
        </w:rPr>
        <w:t xml:space="preserve">Текст статьи. </w:t>
      </w:r>
    </w:p>
    <w:p w14:paraId="00562FF7" w14:textId="77777777" w:rsidR="00E15E96" w:rsidRPr="00DC7440" w:rsidRDefault="00E15E96" w:rsidP="00E15E96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440">
        <w:rPr>
          <w:rFonts w:ascii="Times New Roman" w:hAnsi="Times New Roman"/>
          <w:b/>
          <w:bCs/>
          <w:i/>
          <w:iCs/>
          <w:sz w:val="24"/>
          <w:szCs w:val="24"/>
        </w:rPr>
        <w:t>Фамилия и инициалы автора, название статьи, аннотация и ключевые слова на английском языке.</w:t>
      </w:r>
      <w:r w:rsidRPr="00DC7440">
        <w:rPr>
          <w:rFonts w:ascii="Times New Roman" w:hAnsi="Times New Roman"/>
          <w:sz w:val="24"/>
          <w:szCs w:val="24"/>
        </w:rPr>
        <w:t xml:space="preserve"> Перевод должен быть осуществлен на литературный английский язык без использования программ автоматического перевода и максимально точно отражать название, аннотацию и ключевые слова, представленные на русском языке. </w:t>
      </w:r>
    </w:p>
    <w:p w14:paraId="057ACAE2" w14:textId="77777777" w:rsidR="00E15E96" w:rsidRPr="005B7D33" w:rsidRDefault="00E15E96" w:rsidP="00E15E9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C7440">
        <w:rPr>
          <w:rFonts w:ascii="Times New Roman" w:hAnsi="Times New Roman"/>
          <w:i/>
          <w:iCs/>
          <w:sz w:val="24"/>
          <w:szCs w:val="24"/>
        </w:rPr>
        <w:t>Список</w:t>
      </w:r>
      <w:r w:rsidRPr="00DC7440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«Источники и литература»</w:t>
      </w:r>
      <w:r w:rsidRPr="00DC7440">
        <w:rPr>
          <w:rStyle w:val="a6"/>
          <w:rFonts w:ascii="Times New Roman" w:hAnsi="Times New Roman"/>
          <w:b/>
          <w:bCs/>
          <w:iCs/>
          <w:sz w:val="24"/>
          <w:szCs w:val="24"/>
        </w:rPr>
        <w:t>.</w:t>
      </w:r>
    </w:p>
    <w:sectPr w:rsidR="00E15E96" w:rsidRPr="005B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4C3"/>
    <w:multiLevelType w:val="multilevel"/>
    <w:tmpl w:val="05D8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0609B"/>
    <w:multiLevelType w:val="multilevel"/>
    <w:tmpl w:val="D1B0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56255"/>
    <w:multiLevelType w:val="multilevel"/>
    <w:tmpl w:val="391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646795">
    <w:abstractNumId w:val="1"/>
  </w:num>
  <w:num w:numId="2" w16cid:durableId="621884889">
    <w:abstractNumId w:val="2"/>
  </w:num>
  <w:num w:numId="3" w16cid:durableId="211408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8"/>
    <w:rsid w:val="001F338E"/>
    <w:rsid w:val="00E15E96"/>
    <w:rsid w:val="00EB35CD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FBE1"/>
  <w15:chartTrackingRefBased/>
  <w15:docId w15:val="{2BF8F089-0827-4703-9971-2BE4B813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96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15E9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a0"/>
    <w:link w:val="a3"/>
    <w:uiPriority w:val="99"/>
    <w:rsid w:val="00E15E96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">
    <w:name w:val="Строгий1"/>
    <w:basedOn w:val="a"/>
    <w:link w:val="a5"/>
    <w:rsid w:val="00E15E96"/>
    <w:rPr>
      <w:b/>
    </w:rPr>
  </w:style>
  <w:style w:type="character" w:styleId="a5">
    <w:name w:val="Strong"/>
    <w:basedOn w:val="a0"/>
    <w:link w:val="1"/>
    <w:qFormat/>
    <w:rsid w:val="00E15E96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customStyle="1" w:styleId="Default">
    <w:name w:val="Default"/>
    <w:rsid w:val="00E15E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0">
    <w:name w:val="Выделение1"/>
    <w:basedOn w:val="a"/>
    <w:link w:val="a6"/>
    <w:rsid w:val="00E15E96"/>
    <w:rPr>
      <w:i/>
    </w:rPr>
  </w:style>
  <w:style w:type="character" w:styleId="a6">
    <w:name w:val="Emphasis"/>
    <w:basedOn w:val="a0"/>
    <w:link w:val="10"/>
    <w:qFormat/>
    <w:rsid w:val="00E15E96"/>
    <w:rPr>
      <w:rFonts w:eastAsia="Times New Roman" w:cs="Times New Roman"/>
      <w:i/>
      <w:color w:val="000000"/>
      <w:kern w:val="0"/>
      <w:szCs w:val="20"/>
      <w:lang w:eastAsia="ru-RU"/>
      <w14:ligatures w14:val="none"/>
    </w:rPr>
  </w:style>
  <w:style w:type="paragraph" w:customStyle="1" w:styleId="a7">
    <w:name w:val="a"/>
    <w:basedOn w:val="a"/>
    <w:rsid w:val="00E15E96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List Paragraph"/>
    <w:basedOn w:val="a"/>
    <w:link w:val="a9"/>
    <w:uiPriority w:val="34"/>
    <w:qFormat/>
    <w:rsid w:val="00E15E96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E15E96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table" w:styleId="aa">
    <w:name w:val="Table Grid"/>
    <w:basedOn w:val="a1"/>
    <w:uiPriority w:val="39"/>
    <w:rsid w:val="00E15E96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Люля Наталья Викторовна</dc:creator>
  <cp:keywords/>
  <dc:description/>
  <cp:lastModifiedBy>Люля Наталья Викторовна</cp:lastModifiedBy>
  <cp:revision>3</cp:revision>
  <dcterms:created xsi:type="dcterms:W3CDTF">2023-03-16T10:55:00Z</dcterms:created>
  <dcterms:modified xsi:type="dcterms:W3CDTF">2023-03-24T10:31:00Z</dcterms:modified>
</cp:coreProperties>
</file>